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44" w:rsidRDefault="00F24F78" w:rsidP="00952D44">
      <w:pPr>
        <w:ind w:left="-1134" w:firstLine="1134"/>
        <w:jc w:val="center"/>
        <w:rPr>
          <w:rFonts w:ascii="Calibri" w:hAnsi="Calibri"/>
          <w:sz w:val="60"/>
          <w:szCs w:val="60"/>
        </w:rPr>
      </w:pPr>
      <w:r>
        <w:rPr>
          <w:rFonts w:ascii="Calibri" w:hAnsi="Calibri"/>
          <w:noProof/>
          <w:sz w:val="60"/>
          <w:szCs w:val="60"/>
          <w:lang w:eastAsia="en-A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7553325" cy="1555115"/>
            <wp:effectExtent l="19050" t="0" r="9525" b="0"/>
            <wp:wrapSquare wrapText="bothSides"/>
            <wp:docPr id="2" name="Picture 2" descr="RCH letterhead_GENERIC header VERS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H letterhead_GENERIC header VERSION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D44" w:rsidRPr="00027CE6" w:rsidRDefault="00952D44" w:rsidP="00AC085C">
      <w:pPr>
        <w:jc w:val="center"/>
        <w:rPr>
          <w:rFonts w:ascii="Calibri" w:hAnsi="Calibri"/>
          <w:sz w:val="60"/>
          <w:szCs w:val="60"/>
        </w:rPr>
      </w:pPr>
      <w:r w:rsidRPr="00027CE6">
        <w:rPr>
          <w:rFonts w:ascii="Calibri" w:hAnsi="Calibri"/>
          <w:sz w:val="60"/>
          <w:szCs w:val="60"/>
        </w:rPr>
        <w:t>Diabetes Flip Chart</w:t>
      </w:r>
    </w:p>
    <w:p w:rsidR="00952D44" w:rsidRDefault="00952D44" w:rsidP="00AC085C">
      <w:pPr>
        <w:jc w:val="center"/>
        <w:rPr>
          <w:rFonts w:ascii="Calibri" w:hAnsi="Calibri"/>
        </w:rPr>
      </w:pPr>
    </w:p>
    <w:p w:rsidR="00F60F69" w:rsidRDefault="00F60F69" w:rsidP="00AC085C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This is a comp</w:t>
      </w:r>
      <w:r w:rsidR="00952D44" w:rsidRPr="00027CE6">
        <w:rPr>
          <w:rFonts w:ascii="Calibri" w:hAnsi="Calibri"/>
          <w:sz w:val="24"/>
        </w:rPr>
        <w:t>re</w:t>
      </w:r>
      <w:r>
        <w:rPr>
          <w:rFonts w:ascii="Calibri" w:hAnsi="Calibri"/>
          <w:sz w:val="24"/>
        </w:rPr>
        <w:t>he</w:t>
      </w:r>
      <w:r w:rsidR="00952D44" w:rsidRPr="00027CE6">
        <w:rPr>
          <w:rFonts w:ascii="Calibri" w:hAnsi="Calibri"/>
          <w:sz w:val="24"/>
        </w:rPr>
        <w:t>nsive edu</w:t>
      </w:r>
      <w:r>
        <w:rPr>
          <w:rFonts w:ascii="Calibri" w:hAnsi="Calibri"/>
          <w:sz w:val="24"/>
        </w:rPr>
        <w:t>c</w:t>
      </w:r>
      <w:r w:rsidR="00952D44" w:rsidRPr="00027CE6">
        <w:rPr>
          <w:rFonts w:ascii="Calibri" w:hAnsi="Calibri"/>
          <w:sz w:val="24"/>
        </w:rPr>
        <w:t xml:space="preserve">ation tool that can be used for all patients </w:t>
      </w:r>
    </w:p>
    <w:p w:rsidR="00952D44" w:rsidRPr="00027CE6" w:rsidRDefault="00952D44" w:rsidP="00F60F69">
      <w:pPr>
        <w:jc w:val="center"/>
        <w:rPr>
          <w:rFonts w:ascii="Calibri" w:hAnsi="Calibri"/>
          <w:sz w:val="24"/>
        </w:rPr>
      </w:pPr>
      <w:proofErr w:type="gramStart"/>
      <w:r w:rsidRPr="00027CE6">
        <w:rPr>
          <w:rFonts w:ascii="Calibri" w:hAnsi="Calibri"/>
          <w:sz w:val="24"/>
        </w:rPr>
        <w:t>with</w:t>
      </w:r>
      <w:proofErr w:type="gramEnd"/>
      <w:r w:rsidRPr="00027CE6">
        <w:rPr>
          <w:rFonts w:ascii="Calibri" w:hAnsi="Calibri"/>
          <w:sz w:val="24"/>
        </w:rPr>
        <w:t xml:space="preserve"> diabetes</w:t>
      </w:r>
      <w:r w:rsidR="00F60F69">
        <w:rPr>
          <w:rFonts w:ascii="Calibri" w:hAnsi="Calibri"/>
          <w:sz w:val="24"/>
        </w:rPr>
        <w:t xml:space="preserve"> </w:t>
      </w:r>
      <w:r w:rsidRPr="00027CE6">
        <w:rPr>
          <w:rFonts w:ascii="Calibri" w:hAnsi="Calibri"/>
          <w:sz w:val="24"/>
        </w:rPr>
        <w:t>either in an individual or group setting.</w:t>
      </w:r>
    </w:p>
    <w:p w:rsidR="00F60F69" w:rsidRDefault="00F60F69" w:rsidP="00AC085C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This is a colourfu</w:t>
      </w:r>
      <w:r w:rsidR="00952D44" w:rsidRPr="00027CE6">
        <w:rPr>
          <w:rFonts w:ascii="Calibri" w:hAnsi="Calibri"/>
          <w:sz w:val="24"/>
        </w:rPr>
        <w:t xml:space="preserve">l and professionally produced flip chart designed by Dr Heather Gilbertson </w:t>
      </w:r>
    </w:p>
    <w:p w:rsidR="00952D44" w:rsidRDefault="00952D44" w:rsidP="00AC085C">
      <w:pPr>
        <w:jc w:val="center"/>
        <w:rPr>
          <w:rFonts w:ascii="Calibri" w:hAnsi="Calibri"/>
          <w:sz w:val="24"/>
        </w:rPr>
      </w:pPr>
      <w:bookmarkStart w:id="0" w:name="_GoBack"/>
      <w:bookmarkEnd w:id="0"/>
      <w:proofErr w:type="gramStart"/>
      <w:r w:rsidRPr="00027CE6">
        <w:rPr>
          <w:rFonts w:ascii="Calibri" w:hAnsi="Calibri"/>
          <w:sz w:val="24"/>
        </w:rPr>
        <w:t>and</w:t>
      </w:r>
      <w:proofErr w:type="gramEnd"/>
      <w:r w:rsidRPr="00027CE6">
        <w:rPr>
          <w:rFonts w:ascii="Calibri" w:hAnsi="Calibri"/>
          <w:sz w:val="24"/>
        </w:rPr>
        <w:t xml:space="preserve"> trialled at RCH and can be used as the basis of education sessions.</w:t>
      </w:r>
    </w:p>
    <w:p w:rsidR="00952D44" w:rsidRPr="00027CE6" w:rsidRDefault="00952D44" w:rsidP="00AC085C">
      <w:pPr>
        <w:jc w:val="center"/>
        <w:rPr>
          <w:rFonts w:ascii="Calibri" w:hAnsi="Calibri"/>
          <w:sz w:val="24"/>
        </w:rPr>
      </w:pPr>
      <w:r w:rsidRPr="00027CE6">
        <w:rPr>
          <w:rFonts w:ascii="Calibri" w:hAnsi="Calibri"/>
          <w:sz w:val="24"/>
        </w:rPr>
        <w:t>It incorporates healthy eating for diabetes and information on GI.</w:t>
      </w:r>
    </w:p>
    <w:p w:rsidR="00952D44" w:rsidRDefault="00952D44" w:rsidP="00952D44">
      <w:pPr>
        <w:rPr>
          <w:rFonts w:ascii="Calibri" w:hAnsi="Calibri"/>
        </w:rPr>
      </w:pPr>
    </w:p>
    <w:p w:rsidR="00952D44" w:rsidRPr="00952D44" w:rsidRDefault="00952D44" w:rsidP="00AC085C">
      <w:pPr>
        <w:rPr>
          <w:rFonts w:ascii="Calibri" w:hAnsi="Calibri"/>
          <w:sz w:val="60"/>
          <w:szCs w:val="60"/>
        </w:rPr>
      </w:pPr>
      <w:r w:rsidRPr="00952D44">
        <w:rPr>
          <w:rFonts w:ascii="Calibri" w:hAnsi="Calibri"/>
          <w:sz w:val="60"/>
          <w:szCs w:val="60"/>
        </w:rPr>
        <w:t>Order Form</w:t>
      </w:r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098"/>
        <w:gridCol w:w="2281"/>
        <w:gridCol w:w="2113"/>
        <w:gridCol w:w="2998"/>
      </w:tblGrid>
      <w:tr w:rsidR="00952D44" w:rsidRPr="00027CE6" w:rsidTr="00952D44">
        <w:tc>
          <w:tcPr>
            <w:tcW w:w="3098" w:type="dxa"/>
            <w:shd w:val="clear" w:color="auto" w:fill="F2DBDB" w:themeFill="accent2" w:themeFillTint="33"/>
          </w:tcPr>
          <w:p w:rsidR="00952D44" w:rsidRPr="00027CE6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027CE6">
              <w:rPr>
                <w:rFonts w:ascii="Calibri" w:hAnsi="Calibri"/>
                <w:b/>
                <w:sz w:val="30"/>
                <w:szCs w:val="30"/>
              </w:rPr>
              <w:t>No. of Items</w:t>
            </w:r>
          </w:p>
        </w:tc>
        <w:tc>
          <w:tcPr>
            <w:tcW w:w="2281" w:type="dxa"/>
            <w:shd w:val="clear" w:color="auto" w:fill="F2DBDB" w:themeFill="accent2" w:themeFillTint="33"/>
          </w:tcPr>
          <w:p w:rsidR="00952D44" w:rsidRPr="00027CE6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027CE6">
              <w:rPr>
                <w:rFonts w:ascii="Calibri" w:hAnsi="Calibri"/>
                <w:b/>
                <w:sz w:val="30"/>
                <w:szCs w:val="30"/>
              </w:rPr>
              <w:t>Item Description</w:t>
            </w:r>
          </w:p>
        </w:tc>
        <w:tc>
          <w:tcPr>
            <w:tcW w:w="2113" w:type="dxa"/>
            <w:shd w:val="clear" w:color="auto" w:fill="F2DBDB" w:themeFill="accent2" w:themeFillTint="33"/>
          </w:tcPr>
          <w:p w:rsidR="00952D44" w:rsidRPr="00027CE6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027CE6">
              <w:rPr>
                <w:rFonts w:ascii="Calibri" w:hAnsi="Calibri"/>
                <w:b/>
                <w:sz w:val="30"/>
                <w:szCs w:val="30"/>
              </w:rPr>
              <w:t>$ Per Item</w:t>
            </w:r>
          </w:p>
        </w:tc>
        <w:tc>
          <w:tcPr>
            <w:tcW w:w="2998" w:type="dxa"/>
            <w:shd w:val="clear" w:color="auto" w:fill="F2DBDB" w:themeFill="accent2" w:themeFillTint="33"/>
          </w:tcPr>
          <w:p w:rsidR="00952D44" w:rsidRPr="00027CE6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027CE6">
              <w:rPr>
                <w:rFonts w:ascii="Calibri" w:hAnsi="Calibri"/>
                <w:b/>
                <w:sz w:val="30"/>
                <w:szCs w:val="30"/>
              </w:rPr>
              <w:t>$ Total</w:t>
            </w:r>
          </w:p>
        </w:tc>
      </w:tr>
      <w:tr w:rsidR="00952D44" w:rsidRPr="00027CE6" w:rsidTr="00952D44">
        <w:tc>
          <w:tcPr>
            <w:tcW w:w="3098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281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  <w:r w:rsidRPr="00027CE6">
              <w:rPr>
                <w:rFonts w:ascii="Calibri" w:hAnsi="Calibri"/>
                <w:sz w:val="30"/>
                <w:szCs w:val="30"/>
              </w:rPr>
              <w:t>Diabetes flip chart</w:t>
            </w:r>
          </w:p>
        </w:tc>
        <w:tc>
          <w:tcPr>
            <w:tcW w:w="2113" w:type="dxa"/>
          </w:tcPr>
          <w:p w:rsidR="00952D44" w:rsidRPr="00027CE6" w:rsidRDefault="00F60F69" w:rsidP="00D24B37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$7</w:t>
            </w:r>
            <w:r w:rsidR="00952D44" w:rsidRPr="00027CE6">
              <w:rPr>
                <w:rFonts w:ascii="Calibri" w:hAnsi="Calibri"/>
                <w:sz w:val="30"/>
                <w:szCs w:val="30"/>
              </w:rPr>
              <w:t>0.00</w:t>
            </w:r>
          </w:p>
        </w:tc>
        <w:tc>
          <w:tcPr>
            <w:tcW w:w="2998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952D44" w:rsidRPr="00027CE6" w:rsidTr="00952D44">
        <w:tc>
          <w:tcPr>
            <w:tcW w:w="3098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281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  <w:r w:rsidRPr="00027CE6">
              <w:rPr>
                <w:rFonts w:ascii="Calibri" w:hAnsi="Calibri"/>
                <w:sz w:val="30"/>
                <w:szCs w:val="30"/>
              </w:rPr>
              <w:t>Flip chart plus postage &amp; handing</w:t>
            </w:r>
          </w:p>
        </w:tc>
        <w:tc>
          <w:tcPr>
            <w:tcW w:w="2113" w:type="dxa"/>
          </w:tcPr>
          <w:p w:rsidR="00952D44" w:rsidRPr="00027CE6" w:rsidRDefault="00F60F69" w:rsidP="00D24B37">
            <w:pPr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$8</w:t>
            </w:r>
            <w:r w:rsidR="00952D44" w:rsidRPr="00027CE6">
              <w:rPr>
                <w:rFonts w:ascii="Calibri" w:hAnsi="Calibri"/>
                <w:sz w:val="30"/>
                <w:szCs w:val="30"/>
              </w:rPr>
              <w:t>0.00</w:t>
            </w:r>
          </w:p>
        </w:tc>
        <w:tc>
          <w:tcPr>
            <w:tcW w:w="2998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</w:p>
        </w:tc>
      </w:tr>
      <w:tr w:rsidR="00952D44" w:rsidRPr="00027CE6" w:rsidTr="00952D44">
        <w:tc>
          <w:tcPr>
            <w:tcW w:w="5379" w:type="dxa"/>
            <w:gridSpan w:val="2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</w:p>
        </w:tc>
        <w:tc>
          <w:tcPr>
            <w:tcW w:w="2113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  <w:r w:rsidRPr="00027CE6">
              <w:rPr>
                <w:rFonts w:ascii="Calibri" w:hAnsi="Calibri"/>
                <w:sz w:val="30"/>
                <w:szCs w:val="30"/>
              </w:rPr>
              <w:t>Total</w:t>
            </w:r>
          </w:p>
        </w:tc>
        <w:tc>
          <w:tcPr>
            <w:tcW w:w="2998" w:type="dxa"/>
          </w:tcPr>
          <w:p w:rsidR="00952D44" w:rsidRPr="00027CE6" w:rsidRDefault="00952D44" w:rsidP="00D24B37">
            <w:pPr>
              <w:rPr>
                <w:rFonts w:ascii="Calibri" w:hAnsi="Calibri"/>
                <w:sz w:val="30"/>
                <w:szCs w:val="30"/>
              </w:rPr>
            </w:pPr>
            <w:r w:rsidRPr="00027CE6">
              <w:rPr>
                <w:rFonts w:ascii="Calibri" w:hAnsi="Calibri"/>
                <w:sz w:val="30"/>
                <w:szCs w:val="30"/>
              </w:rPr>
              <w:t>$</w:t>
            </w:r>
          </w:p>
        </w:tc>
      </w:tr>
    </w:tbl>
    <w:p w:rsidR="00952D44" w:rsidRDefault="00952D44" w:rsidP="00952D44">
      <w:pPr>
        <w:rPr>
          <w:rFonts w:ascii="Calibri" w:hAnsi="Calibri"/>
        </w:rPr>
      </w:pPr>
    </w:p>
    <w:tbl>
      <w:tblPr>
        <w:tblStyle w:val="TableGrid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7088"/>
      </w:tblGrid>
      <w:tr w:rsidR="00952D44" w:rsidRPr="00952D44" w:rsidTr="00952D44">
        <w:tc>
          <w:tcPr>
            <w:tcW w:w="3402" w:type="dxa"/>
            <w:shd w:val="clear" w:color="auto" w:fill="F2DBDB" w:themeFill="accent2" w:themeFillTint="33"/>
          </w:tcPr>
          <w:p w:rsidR="00952D44" w:rsidRPr="00AC085C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AC085C">
              <w:rPr>
                <w:rFonts w:ascii="Calibri" w:hAnsi="Calibri"/>
                <w:b/>
                <w:sz w:val="30"/>
                <w:szCs w:val="30"/>
              </w:rPr>
              <w:t>Cheques</w:t>
            </w:r>
          </w:p>
        </w:tc>
        <w:tc>
          <w:tcPr>
            <w:tcW w:w="7088" w:type="dxa"/>
            <w:shd w:val="clear" w:color="auto" w:fill="F2DBDB" w:themeFill="accent2" w:themeFillTint="33"/>
          </w:tcPr>
          <w:p w:rsidR="00952D44" w:rsidRPr="00AC085C" w:rsidRDefault="00952D44" w:rsidP="00952D44">
            <w:pPr>
              <w:jc w:val="center"/>
              <w:rPr>
                <w:rFonts w:ascii="Calibri" w:hAnsi="Calibri"/>
                <w:b/>
                <w:sz w:val="30"/>
                <w:szCs w:val="30"/>
              </w:rPr>
            </w:pPr>
            <w:r w:rsidRPr="00AC085C">
              <w:rPr>
                <w:rFonts w:ascii="Calibri" w:hAnsi="Calibri"/>
                <w:b/>
                <w:sz w:val="30"/>
                <w:szCs w:val="30"/>
              </w:rPr>
              <w:t>Credit Card Payment</w:t>
            </w:r>
          </w:p>
        </w:tc>
      </w:tr>
      <w:tr w:rsidR="00952D44" w:rsidRPr="00952D44" w:rsidTr="00952D44">
        <w:tc>
          <w:tcPr>
            <w:tcW w:w="3402" w:type="dxa"/>
          </w:tcPr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Please make cheques payable to: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Royal Children’s Hospital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F60F69" w:rsidRPr="00F60F69" w:rsidRDefault="00952D44" w:rsidP="00D24B37">
            <w:pPr>
              <w:rPr>
                <w:rFonts w:ascii="Calibri" w:hAnsi="Calibri"/>
                <w:b/>
                <w:sz w:val="28"/>
                <w:szCs w:val="28"/>
              </w:rPr>
            </w:pPr>
            <w:r w:rsidRPr="00F60F69">
              <w:rPr>
                <w:rFonts w:ascii="Calibri" w:hAnsi="Calibri"/>
                <w:b/>
                <w:sz w:val="28"/>
                <w:szCs w:val="28"/>
              </w:rPr>
              <w:t>Address to:</w:t>
            </w:r>
          </w:p>
          <w:p w:rsidR="00F60F69" w:rsidRPr="00952D44" w:rsidRDefault="00F60F69" w:rsidP="00D24B3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Mary McPherson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Nutrition &amp; Food Services Department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Royal Children’s Hospital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50 Flemington Road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Parkville VIC 3052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AC085C" w:rsidRDefault="00952D44" w:rsidP="00D24B37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AC085C">
              <w:rPr>
                <w:rFonts w:ascii="Calibri" w:hAnsi="Calibri"/>
                <w:b/>
                <w:sz w:val="28"/>
                <w:szCs w:val="28"/>
                <w:u w:val="single"/>
              </w:rPr>
              <w:t>Please provide your contact details and delivery address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088" w:type="dxa"/>
          </w:tcPr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Card Type: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 xml:space="preserve">Bankcard                         VISA Card                     </w:t>
            </w:r>
            <w:proofErr w:type="spellStart"/>
            <w:r w:rsidRPr="00952D44">
              <w:rPr>
                <w:rFonts w:ascii="Calibri" w:hAnsi="Calibri"/>
                <w:sz w:val="28"/>
                <w:szCs w:val="28"/>
              </w:rPr>
              <w:t>Mastercard</w:t>
            </w:r>
            <w:proofErr w:type="spellEnd"/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F60F69" w:rsidRDefault="00F60F69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 xml:space="preserve">Card No: 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   </w:t>
            </w:r>
            <w:r w:rsidRPr="00952D44">
              <w:rPr>
                <w:rFonts w:ascii="Calibri" w:hAnsi="Calibri"/>
                <w:sz w:val="28"/>
                <w:szCs w:val="28"/>
              </w:rPr>
              <w:t>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  /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/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/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- 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 xml:space="preserve">Expiry Date:   </w:t>
            </w:r>
            <w:r w:rsidR="00F60F69">
              <w:rPr>
                <w:rFonts w:ascii="Calibri" w:hAnsi="Calibri"/>
                <w:sz w:val="28"/>
                <w:szCs w:val="28"/>
              </w:rPr>
              <w:t xml:space="preserve">      </w:t>
            </w:r>
            <w:r w:rsidRPr="00952D44">
              <w:rPr>
                <w:rFonts w:ascii="Calibri" w:hAnsi="Calibri"/>
                <w:sz w:val="28"/>
                <w:szCs w:val="28"/>
              </w:rPr>
              <w:t xml:space="preserve"> /         /</w:t>
            </w:r>
          </w:p>
          <w:p w:rsid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Cardholders Name: ______________________________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  <w:r w:rsidRPr="00952D44">
              <w:rPr>
                <w:rFonts w:ascii="Calibri" w:hAnsi="Calibri"/>
                <w:sz w:val="28"/>
                <w:szCs w:val="28"/>
              </w:rPr>
              <w:t>Signature:______________________________________</w:t>
            </w: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  <w:p w:rsidR="00952D44" w:rsidRPr="00952D44" w:rsidRDefault="00952D44" w:rsidP="00D24B37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B235E4" w:rsidRDefault="00B235E4" w:rsidP="00F24F78"/>
    <w:sectPr w:rsidR="00B235E4" w:rsidSect="00F24F78">
      <w:pgSz w:w="11906" w:h="16838"/>
      <w:pgMar w:top="426" w:right="282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4"/>
    <w:rsid w:val="00023814"/>
    <w:rsid w:val="0002573A"/>
    <w:rsid w:val="0006483E"/>
    <w:rsid w:val="00065424"/>
    <w:rsid w:val="00072F4F"/>
    <w:rsid w:val="000D751F"/>
    <w:rsid w:val="000E50D3"/>
    <w:rsid w:val="000F0255"/>
    <w:rsid w:val="000F2ED9"/>
    <w:rsid w:val="001121B7"/>
    <w:rsid w:val="00117231"/>
    <w:rsid w:val="001973E3"/>
    <w:rsid w:val="001A5EAE"/>
    <w:rsid w:val="001C7F24"/>
    <w:rsid w:val="00205674"/>
    <w:rsid w:val="00205F9D"/>
    <w:rsid w:val="00216FDD"/>
    <w:rsid w:val="0023164F"/>
    <w:rsid w:val="002962DE"/>
    <w:rsid w:val="002C56BE"/>
    <w:rsid w:val="002F2238"/>
    <w:rsid w:val="002F6EE5"/>
    <w:rsid w:val="0038532F"/>
    <w:rsid w:val="003D3A5E"/>
    <w:rsid w:val="004546AD"/>
    <w:rsid w:val="00470DDB"/>
    <w:rsid w:val="00471F3F"/>
    <w:rsid w:val="00475057"/>
    <w:rsid w:val="0050540E"/>
    <w:rsid w:val="00547DD9"/>
    <w:rsid w:val="0056283B"/>
    <w:rsid w:val="005730A6"/>
    <w:rsid w:val="005A258B"/>
    <w:rsid w:val="005A543A"/>
    <w:rsid w:val="005C60C3"/>
    <w:rsid w:val="005D5DB0"/>
    <w:rsid w:val="005F5082"/>
    <w:rsid w:val="00600729"/>
    <w:rsid w:val="006240B1"/>
    <w:rsid w:val="00630CC7"/>
    <w:rsid w:val="00642201"/>
    <w:rsid w:val="00646EBB"/>
    <w:rsid w:val="0068290C"/>
    <w:rsid w:val="00705B67"/>
    <w:rsid w:val="0072645F"/>
    <w:rsid w:val="00737E5D"/>
    <w:rsid w:val="00740D93"/>
    <w:rsid w:val="00746A73"/>
    <w:rsid w:val="00762783"/>
    <w:rsid w:val="00804CE0"/>
    <w:rsid w:val="00873F49"/>
    <w:rsid w:val="00893A11"/>
    <w:rsid w:val="00946791"/>
    <w:rsid w:val="00952D44"/>
    <w:rsid w:val="009820F9"/>
    <w:rsid w:val="00984FB2"/>
    <w:rsid w:val="00993FD6"/>
    <w:rsid w:val="009A5DA4"/>
    <w:rsid w:val="009B40F4"/>
    <w:rsid w:val="009C0626"/>
    <w:rsid w:val="009D3ECD"/>
    <w:rsid w:val="00A65607"/>
    <w:rsid w:val="00A7172E"/>
    <w:rsid w:val="00AA63F3"/>
    <w:rsid w:val="00AC085C"/>
    <w:rsid w:val="00B235E4"/>
    <w:rsid w:val="00BB4326"/>
    <w:rsid w:val="00BD65D0"/>
    <w:rsid w:val="00BF2A04"/>
    <w:rsid w:val="00C13504"/>
    <w:rsid w:val="00C13964"/>
    <w:rsid w:val="00C145DA"/>
    <w:rsid w:val="00C430B7"/>
    <w:rsid w:val="00C51477"/>
    <w:rsid w:val="00C72653"/>
    <w:rsid w:val="00C84F68"/>
    <w:rsid w:val="00CB224C"/>
    <w:rsid w:val="00CB5F02"/>
    <w:rsid w:val="00CC0917"/>
    <w:rsid w:val="00CC73FE"/>
    <w:rsid w:val="00CF75C8"/>
    <w:rsid w:val="00D01B45"/>
    <w:rsid w:val="00D13F4D"/>
    <w:rsid w:val="00D36F55"/>
    <w:rsid w:val="00D85158"/>
    <w:rsid w:val="00DB1E46"/>
    <w:rsid w:val="00DD7C81"/>
    <w:rsid w:val="00E469A9"/>
    <w:rsid w:val="00E5511C"/>
    <w:rsid w:val="00EA061A"/>
    <w:rsid w:val="00EB1068"/>
    <w:rsid w:val="00F24F78"/>
    <w:rsid w:val="00F34E84"/>
    <w:rsid w:val="00F60F69"/>
    <w:rsid w:val="00F6264D"/>
    <w:rsid w:val="00F91E7F"/>
    <w:rsid w:val="00FB71EE"/>
    <w:rsid w:val="00FD7488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CCB559-2DDB-470E-B035-BCDCA435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D44"/>
    <w:rPr>
      <w:rFonts w:ascii="Verdana" w:eastAsia="Cambria" w:hAnsi="Verdana"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2D44"/>
    <w:rPr>
      <w:rFonts w:ascii="Verdana" w:eastAsia="Cambria" w:hAnsi="Verdana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B46DE4-FDA8-48A1-9507-C139B2CA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hunta</dc:creator>
  <cp:keywords/>
  <dc:description/>
  <cp:lastModifiedBy>Mary McPherson</cp:lastModifiedBy>
  <cp:revision>3</cp:revision>
  <dcterms:created xsi:type="dcterms:W3CDTF">2014-04-30T00:14:00Z</dcterms:created>
  <dcterms:modified xsi:type="dcterms:W3CDTF">2017-05-03T00:52:00Z</dcterms:modified>
</cp:coreProperties>
</file>